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hint="eastAsia" w:ascii="楷体_GB2312" w:eastAsia="楷体_GB2312"/>
          <w:sz w:val="36"/>
          <w:szCs w:val="30"/>
        </w:rPr>
      </w:pPr>
      <w:r>
        <w:rPr>
          <w:rFonts w:hint="eastAsia" w:ascii="楷体_GB2312" w:hAnsi="黑体" w:eastAsia="楷体_GB2312" w:cs="黑体"/>
          <w:bCs/>
          <w:sz w:val="32"/>
          <w:szCs w:val="30"/>
        </w:rPr>
        <w:t>附件1：</w:t>
      </w:r>
      <w:r>
        <w:rPr>
          <w:rFonts w:hint="eastAsia" w:ascii="楷体_GB2312" w:eastAsia="楷体_GB2312"/>
          <w:b/>
          <w:sz w:val="40"/>
          <w:szCs w:val="30"/>
        </w:rPr>
        <w:t xml:space="preserve"> </w:t>
      </w:r>
      <w:r>
        <w:rPr>
          <w:rFonts w:hint="eastAsia" w:ascii="楷体_GB2312" w:eastAsia="楷体_GB2312"/>
          <w:sz w:val="36"/>
          <w:szCs w:val="30"/>
        </w:rPr>
        <w:t xml:space="preserve">             </w:t>
      </w:r>
    </w:p>
    <w:p>
      <w:pPr>
        <w:adjustRightInd w:val="0"/>
        <w:snapToGrid w:val="0"/>
        <w:spacing w:after="156" w:afterLines="50" w:line="500" w:lineRule="exact"/>
        <w:jc w:val="center"/>
        <w:rPr>
          <w:rFonts w:eastAsia="黑体"/>
          <w:b/>
          <w:sz w:val="36"/>
          <w:szCs w:val="30"/>
        </w:rPr>
      </w:pPr>
      <w:r>
        <w:rPr>
          <w:rFonts w:hint="eastAsia" w:ascii="方正小标宋简体" w:hAnsi="方正小标宋简体" w:eastAsia="方正小标宋简体" w:cs="方正小标宋简体"/>
          <w:bCs/>
          <w:sz w:val="44"/>
          <w:szCs w:val="44"/>
        </w:rPr>
        <w:t>高等学校实验室安全检查项目表（2022）</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jc w:val="center"/>
              <w:rPr>
                <w:rFonts w:ascii="黑体" w:hAnsi="黑体" w:eastAsia="黑体"/>
                <w:b/>
                <w:bCs/>
                <w:kern w:val="0"/>
                <w:szCs w:val="21"/>
              </w:rPr>
            </w:pPr>
            <w:r>
              <w:rPr>
                <w:rFonts w:hint="eastAsia" w:ascii="黑体" w:hAnsi="黑体" w:eastAsia="黑体"/>
                <w:b/>
                <w:bCs/>
                <w:kern w:val="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jc w:val="center"/>
              <w:rPr>
                <w:rFonts w:eastAsia="仿宋"/>
                <w:bCs/>
                <w:kern w:val="0"/>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保卫处、实验室处、各学院及实验室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保卫处、各学院及实验室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jc w:val="center"/>
              <w:rPr>
                <w:rFonts w:eastAsia="仿宋"/>
                <w:bCs/>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jc w:val="center"/>
              <w:rPr>
                <w:rFonts w:eastAsia="仿宋"/>
                <w:bCs/>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jc w:val="center"/>
              <w:rPr>
                <w:rFonts w:eastAsia="仿宋"/>
                <w:bCs/>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jc w:val="center"/>
              <w:rPr>
                <w:rFonts w:eastAsia="仿宋"/>
                <w:bCs/>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jc w:val="center"/>
              <w:rPr>
                <w:rFonts w:eastAsia="仿宋"/>
                <w:bCs/>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jc w:val="center"/>
              <w:rPr>
                <w:rFonts w:eastAsia="仿宋"/>
                <w:bCs/>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jc w:val="center"/>
              <w:rPr>
                <w:rFonts w:eastAsia="仿宋"/>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jc w:val="center"/>
              <w:rPr>
                <w:rFonts w:eastAsia="仿宋"/>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jc w:val="center"/>
              <w:rPr>
                <w:rFonts w:eastAsia="仿宋"/>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center"/>
              <w:rPr>
                <w:rFonts w:ascii="仿宋" w:hAnsi="仿宋" w:eastAsia="仿宋"/>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jc w:val="center"/>
              <w:rPr>
                <w:rFonts w:eastAsia="仿宋"/>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jc w:val="center"/>
              <w:rPr>
                <w:rFonts w:ascii="Times New Roman" w:hAnsi="Times New Roman" w:eastAsia="仿宋"/>
                <w:bCs/>
                <w:kern w:val="0"/>
              </w:rPr>
            </w:pPr>
            <w:r>
              <w:rPr>
                <w:rFonts w:hint="eastAsia" w:ascii="Times New Roman" w:hAnsi="Times New Roman" w:eastAsia="仿宋"/>
                <w:bCs/>
                <w:kern w:val="0"/>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jc w:val="center"/>
              <w:rPr>
                <w:rFonts w:ascii="仿宋" w:hAnsi="仿宋" w:eastAsia="仿宋"/>
                <w:bCs/>
                <w:kern w:val="0"/>
              </w:rPr>
            </w:pPr>
            <w:r>
              <w:rPr>
                <w:rFonts w:hint="eastAsia" w:ascii="仿宋" w:hAnsi="仿宋" w:eastAsia="仿宋"/>
                <w:bCs/>
                <w:kern w:val="0"/>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center"/>
              <w:rPr>
                <w:rFonts w:ascii="Times New Roman" w:hAnsi="Times New Roman" w:eastAsia="仿宋"/>
              </w:rPr>
            </w:pPr>
            <w:r>
              <w:rPr>
                <w:rFonts w:hint="eastAsia" w:ascii="Times New Roman" w:hAnsi="Times New Roman" w:eastAsia="仿宋"/>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spacing w:line="360" w:lineRule="auto"/>
              <w:jc w:val="center"/>
              <w:rPr>
                <w:rFonts w:eastAsia="仿宋"/>
                <w:bCs/>
                <w:kern w:val="0"/>
                <w:szCs w:val="21"/>
              </w:rPr>
            </w:pPr>
            <w:r>
              <w:rPr>
                <w:rFonts w:hint="eastAsia" w:eastAsia="仿宋"/>
                <w:bCs/>
                <w:kern w:val="0"/>
                <w:szCs w:val="21"/>
              </w:rPr>
              <w:t>各学院（所、重点实验室）</w:t>
            </w:r>
          </w:p>
          <w:p>
            <w:pPr>
              <w:widowControl/>
              <w:spacing w:line="300" w:lineRule="exact"/>
              <w:jc w:val="center"/>
              <w:rPr>
                <w:rFonts w:eastAsia="仿宋"/>
                <w:bCs/>
                <w:kern w:val="0"/>
                <w:szCs w:val="21"/>
              </w:rPr>
            </w:pPr>
            <w:r>
              <w:rPr>
                <w:rFonts w:hint="eastAsia" w:eastAsia="仿宋"/>
                <w:bCs/>
                <w:kern w:val="0"/>
                <w:szCs w:val="21"/>
              </w:rPr>
              <w:t>各</w:t>
            </w:r>
            <w:r>
              <w:rPr>
                <w:rFonts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jc w:val="center"/>
              <w:rPr>
                <w:rFonts w:ascii="Times New Roman" w:hAnsi="Times New Roman" w:eastAsia="仿宋"/>
                <w:bCs/>
                <w:kern w:val="0"/>
              </w:rPr>
            </w:pPr>
            <w:r>
              <w:rPr>
                <w:rFonts w:hint="eastAsia" w:ascii="Times New Roman" w:hAnsi="Times New Roman" w:eastAsia="仿宋"/>
                <w:bCs/>
                <w:kern w:val="0"/>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jc w:val="center"/>
              <w:rPr>
                <w:bCs/>
                <w:kern w:val="0"/>
                <w:szCs w:val="21"/>
              </w:rPr>
            </w:pPr>
            <w:r>
              <w:rPr>
                <w:rFonts w:hint="eastAsia" w:eastAsia="仿宋"/>
                <w:bCs/>
                <w:kern w:val="0"/>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jc w:val="center"/>
              <w:rPr>
                <w:rFonts w:ascii="仿宋" w:hAnsi="仿宋" w:eastAsia="仿宋"/>
                <w:bCs/>
                <w:kern w:val="0"/>
              </w:rPr>
            </w:pPr>
            <w:r>
              <w:rPr>
                <w:rFonts w:hint="eastAsia" w:ascii="仿宋" w:hAnsi="仿宋" w:eastAsia="仿宋"/>
                <w:bCs/>
                <w:kern w:val="0"/>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jc w:val="center"/>
              <w:rPr>
                <w:rFonts w:ascii="仿宋" w:hAnsi="仿宋" w:eastAsia="仿宋"/>
                <w:bCs/>
                <w:kern w:val="0"/>
                <w:szCs w:val="21"/>
              </w:rPr>
            </w:pPr>
            <w:r>
              <w:rPr>
                <w:rFonts w:hint="eastAsia" w:ascii="仿宋" w:hAnsi="仿宋" w:eastAsia="仿宋"/>
                <w:bCs/>
                <w:kern w:val="0"/>
                <w:szCs w:val="21"/>
              </w:rPr>
              <w:t>实验室安全与条件保障处</w:t>
            </w:r>
          </w:p>
          <w:p>
            <w:pPr>
              <w:spacing w:line="360" w:lineRule="auto"/>
              <w:jc w:val="center"/>
              <w:rPr>
                <w:rFonts w:eastAsia="仿宋"/>
                <w:bCs/>
                <w:kern w:val="0"/>
                <w:szCs w:val="21"/>
              </w:rPr>
            </w:pPr>
            <w:r>
              <w:rPr>
                <w:rFonts w:hint="eastAsia" w:ascii="仿宋" w:hAnsi="仿宋" w:eastAsia="仿宋"/>
                <w:bCs/>
                <w:kern w:val="0"/>
                <w:szCs w:val="21"/>
              </w:rPr>
              <w:t>各</w:t>
            </w:r>
            <w:r>
              <w:rPr>
                <w:rFonts w:hint="eastAsia"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jc w:val="center"/>
              <w:rPr>
                <w:rFonts w:ascii="仿宋" w:hAnsi="仿宋" w:eastAsia="仿宋"/>
                <w:bCs/>
                <w:kern w:val="0"/>
                <w:szCs w:val="21"/>
              </w:rPr>
            </w:pPr>
            <w:r>
              <w:rPr>
                <w:rFonts w:hint="eastAsia" w:ascii="仿宋" w:hAnsi="仿宋" w:eastAsia="仿宋"/>
                <w:bCs/>
                <w:kern w:val="0"/>
                <w:szCs w:val="21"/>
              </w:rPr>
              <w:t>实验室安全与条件保障处</w:t>
            </w:r>
          </w:p>
          <w:p>
            <w:pPr>
              <w:spacing w:line="360" w:lineRule="auto"/>
              <w:jc w:val="center"/>
              <w:rPr>
                <w:rFonts w:eastAsia="仿宋"/>
                <w:bCs/>
                <w:kern w:val="0"/>
                <w:szCs w:val="21"/>
              </w:rPr>
            </w:pPr>
            <w:r>
              <w:rPr>
                <w:rFonts w:hint="eastAsia" w:ascii="仿宋" w:hAnsi="仿宋" w:eastAsia="仿宋"/>
                <w:bCs/>
                <w:kern w:val="0"/>
                <w:szCs w:val="21"/>
              </w:rPr>
              <w:t>各</w:t>
            </w:r>
            <w:r>
              <w:rPr>
                <w:rFonts w:hint="eastAsia"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jc w:val="center"/>
              <w:rPr>
                <w:rFonts w:ascii="仿宋" w:hAnsi="仿宋" w:eastAsia="仿宋"/>
                <w:bCs/>
                <w:kern w:val="0"/>
                <w:szCs w:val="21"/>
              </w:rPr>
            </w:pPr>
            <w:r>
              <w:rPr>
                <w:rFonts w:hint="eastAsia" w:ascii="仿宋" w:hAnsi="仿宋" w:eastAsia="仿宋"/>
                <w:bCs/>
                <w:kern w:val="0"/>
                <w:szCs w:val="21"/>
              </w:rPr>
              <w:t>实验室安全与条件保障处</w:t>
            </w:r>
          </w:p>
          <w:p>
            <w:pPr>
              <w:spacing w:line="360" w:lineRule="auto"/>
              <w:jc w:val="center"/>
              <w:rPr>
                <w:rFonts w:eastAsia="仿宋"/>
                <w:bCs/>
                <w:kern w:val="0"/>
                <w:szCs w:val="21"/>
              </w:rPr>
            </w:pPr>
            <w:r>
              <w:rPr>
                <w:rFonts w:hint="eastAsia" w:ascii="仿宋" w:hAnsi="仿宋" w:eastAsia="仿宋"/>
                <w:bCs/>
                <w:kern w:val="0"/>
                <w:szCs w:val="21"/>
              </w:rPr>
              <w:t>各</w:t>
            </w:r>
            <w:r>
              <w:rPr>
                <w:rFonts w:hint="eastAsia"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spacing w:line="360" w:lineRule="auto"/>
              <w:jc w:val="center"/>
              <w:rPr>
                <w:rFonts w:ascii="仿宋" w:hAnsi="仿宋" w:eastAsia="仿宋"/>
                <w:bCs/>
                <w:kern w:val="0"/>
                <w:szCs w:val="21"/>
              </w:rPr>
            </w:pPr>
            <w:r>
              <w:rPr>
                <w:rFonts w:hint="eastAsia" w:ascii="仿宋" w:hAnsi="仿宋" w:eastAsia="仿宋"/>
                <w:bCs/>
                <w:kern w:val="0"/>
                <w:szCs w:val="21"/>
              </w:rPr>
              <w:t>实验室安全与条件保障处</w:t>
            </w:r>
          </w:p>
          <w:p>
            <w:pPr>
              <w:widowControl/>
              <w:spacing w:line="300" w:lineRule="exact"/>
              <w:jc w:val="center"/>
              <w:rPr>
                <w:rFonts w:eastAsia="仿宋"/>
                <w:bCs/>
                <w:kern w:val="0"/>
                <w:szCs w:val="21"/>
              </w:rPr>
            </w:pPr>
            <w:r>
              <w:rPr>
                <w:rFonts w:hint="eastAsia" w:ascii="仿宋" w:hAnsi="仿宋" w:eastAsia="仿宋"/>
                <w:bCs/>
                <w:kern w:val="0"/>
                <w:szCs w:val="21"/>
              </w:rPr>
              <w:t>各</w:t>
            </w:r>
            <w:r>
              <w:rPr>
                <w:rFonts w:hint="eastAsia"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0"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0"/>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spacing w:line="360" w:lineRule="auto"/>
              <w:jc w:val="center"/>
              <w:rPr>
                <w:rFonts w:ascii="仿宋" w:hAnsi="仿宋" w:eastAsia="仿宋"/>
                <w:bCs/>
                <w:kern w:val="0"/>
                <w:szCs w:val="21"/>
              </w:rPr>
            </w:pPr>
            <w:r>
              <w:rPr>
                <w:rFonts w:hint="eastAsia" w:ascii="仿宋" w:hAnsi="仿宋" w:eastAsia="仿宋"/>
                <w:bCs/>
                <w:kern w:val="0"/>
                <w:szCs w:val="21"/>
              </w:rPr>
              <w:t>实验室安全与条件保障处</w:t>
            </w:r>
          </w:p>
          <w:p>
            <w:pPr>
              <w:widowControl/>
              <w:spacing w:line="300" w:lineRule="exact"/>
              <w:jc w:val="center"/>
              <w:rPr>
                <w:rFonts w:eastAsia="仿宋"/>
                <w:bCs/>
                <w:kern w:val="0"/>
                <w:szCs w:val="21"/>
              </w:rPr>
            </w:pPr>
            <w:r>
              <w:rPr>
                <w:rFonts w:hint="eastAsia" w:ascii="仿宋" w:hAnsi="仿宋" w:eastAsia="仿宋"/>
                <w:bCs/>
                <w:kern w:val="0"/>
                <w:szCs w:val="21"/>
              </w:rPr>
              <w:t>各</w:t>
            </w:r>
            <w:r>
              <w:rPr>
                <w:rFonts w:hint="eastAsia"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1"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1"/>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spacing w:line="360" w:lineRule="auto"/>
              <w:jc w:val="center"/>
              <w:rPr>
                <w:rFonts w:ascii="仿宋" w:hAnsi="仿宋" w:eastAsia="仿宋"/>
                <w:bCs/>
                <w:kern w:val="0"/>
                <w:szCs w:val="21"/>
              </w:rPr>
            </w:pPr>
            <w:r>
              <w:rPr>
                <w:rFonts w:hint="eastAsia" w:ascii="仿宋" w:hAnsi="仿宋" w:eastAsia="仿宋"/>
                <w:bCs/>
                <w:kern w:val="0"/>
                <w:szCs w:val="21"/>
              </w:rPr>
              <w:t>实验室安全与条件保障处</w:t>
            </w:r>
          </w:p>
          <w:p>
            <w:pPr>
              <w:widowControl/>
              <w:spacing w:line="300" w:lineRule="exact"/>
              <w:jc w:val="center"/>
              <w:rPr>
                <w:rFonts w:ascii="仿宋" w:hAnsi="仿宋" w:eastAsia="仿宋"/>
                <w:bCs/>
                <w:kern w:val="0"/>
                <w:szCs w:val="21"/>
              </w:rPr>
            </w:pPr>
            <w:r>
              <w:rPr>
                <w:rFonts w:hint="eastAsia" w:ascii="仿宋" w:hAnsi="仿宋" w:eastAsia="仿宋"/>
                <w:bCs/>
                <w:kern w:val="0"/>
                <w:szCs w:val="21"/>
              </w:rPr>
              <w:t>各</w:t>
            </w:r>
            <w:r>
              <w:rPr>
                <w:rFonts w:hint="eastAsia" w:eastAsia="仿宋"/>
                <w:bCs/>
                <w:kern w:val="0"/>
                <w:szCs w:val="21"/>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jc w:val="center"/>
              <w:rPr>
                <w:rFonts w:ascii="Times New Roman" w:hAnsi="Times New Roman" w:eastAsia="仿宋"/>
                <w:bCs/>
                <w:kern w:val="0"/>
              </w:rPr>
            </w:pPr>
            <w:r>
              <w:rPr>
                <w:rFonts w:hint="eastAsia" w:ascii="Times New Roman" w:hAnsi="Times New Roman" w:eastAsia="仿宋"/>
                <w:bCs/>
                <w:kern w:val="0"/>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jc w:val="center"/>
              <w:rPr>
                <w:rFonts w:ascii="仿宋" w:hAnsi="仿宋" w:eastAsia="仿宋"/>
                <w:bCs/>
                <w:kern w:val="0"/>
                <w:szCs w:val="21"/>
              </w:rPr>
            </w:pPr>
            <w:r>
              <w:rPr>
                <w:rFonts w:hint="eastAsia" w:ascii="仿宋" w:hAnsi="仿宋"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jc w:val="center"/>
              <w:rPr>
                <w:rFonts w:eastAsia="仿宋"/>
                <w:bCs/>
                <w:kern w:val="0"/>
                <w:szCs w:val="21"/>
              </w:rPr>
            </w:pPr>
            <w:r>
              <w:rPr>
                <w:rFonts w:hint="eastAsia" w:eastAsia="仿宋"/>
                <w:bCs/>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kern w:val="0"/>
                <w:szCs w:val="21"/>
              </w:rPr>
              <w:t>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jc w:val="center"/>
              <w:rPr>
                <w:rFonts w:eastAsia="仿宋"/>
                <w:kern w:val="0"/>
                <w:szCs w:val="21"/>
              </w:rPr>
            </w:pPr>
            <w:r>
              <w:rPr>
                <w:rFonts w:hint="eastAsia" w:eastAsia="仿宋"/>
                <w:kern w:val="0"/>
                <w:szCs w:val="21"/>
              </w:rPr>
              <w:t>各实验室</w:t>
            </w:r>
          </w:p>
        </w:tc>
      </w:tr>
    </w:tbl>
    <w:p>
      <w:pPr>
        <w:adjustRightInd w:val="0"/>
        <w:snapToGrid w:val="0"/>
        <w:spacing w:before="156" w:beforeLines="50"/>
        <w:rPr>
          <w:rFonts w:eastAsia="仿宋"/>
        </w:rPr>
      </w:pPr>
      <w:bookmarkStart w:id="2" w:name="_GoBack"/>
      <w:bookmarkEnd w:id="2"/>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44B8"/>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32CE"/>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4EBF"/>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2415"/>
    <w:rsid w:val="001938A3"/>
    <w:rsid w:val="00195F30"/>
    <w:rsid w:val="00196097"/>
    <w:rsid w:val="00196EFB"/>
    <w:rsid w:val="00197334"/>
    <w:rsid w:val="001979A5"/>
    <w:rsid w:val="001A086B"/>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2DDF"/>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2C2D"/>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3EC6"/>
    <w:rsid w:val="00274F92"/>
    <w:rsid w:val="00275E3C"/>
    <w:rsid w:val="00275F18"/>
    <w:rsid w:val="00276BD3"/>
    <w:rsid w:val="00276E06"/>
    <w:rsid w:val="00277E3A"/>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1AB6"/>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61B"/>
    <w:rsid w:val="002D5FD7"/>
    <w:rsid w:val="002D76D9"/>
    <w:rsid w:val="002E00FB"/>
    <w:rsid w:val="002E2D3E"/>
    <w:rsid w:val="002E3485"/>
    <w:rsid w:val="002E3E8F"/>
    <w:rsid w:val="002E4C01"/>
    <w:rsid w:val="002E500E"/>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7E8F"/>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B0D"/>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0411"/>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67B70"/>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021"/>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060F"/>
    <w:rsid w:val="005B18DE"/>
    <w:rsid w:val="005B1CCD"/>
    <w:rsid w:val="005B3B9B"/>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34BC"/>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3C70"/>
    <w:rsid w:val="006E59D5"/>
    <w:rsid w:val="006E5BB6"/>
    <w:rsid w:val="006E631D"/>
    <w:rsid w:val="006E6FD6"/>
    <w:rsid w:val="006E7C67"/>
    <w:rsid w:val="006F13CB"/>
    <w:rsid w:val="006F1BDC"/>
    <w:rsid w:val="006F2397"/>
    <w:rsid w:val="006F40F6"/>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11D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35D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897"/>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CD3"/>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95D"/>
    <w:rsid w:val="008D2BA8"/>
    <w:rsid w:val="008D430C"/>
    <w:rsid w:val="008D4E7E"/>
    <w:rsid w:val="008D4FE7"/>
    <w:rsid w:val="008D674C"/>
    <w:rsid w:val="008D693B"/>
    <w:rsid w:val="008D7182"/>
    <w:rsid w:val="008D7286"/>
    <w:rsid w:val="008E0ED6"/>
    <w:rsid w:val="008E146C"/>
    <w:rsid w:val="008E1B16"/>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2BC2"/>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27E20"/>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20"/>
    <w:rsid w:val="00AA1884"/>
    <w:rsid w:val="00AA2D26"/>
    <w:rsid w:val="00AA4087"/>
    <w:rsid w:val="00AA4581"/>
    <w:rsid w:val="00AA78EB"/>
    <w:rsid w:val="00AB2870"/>
    <w:rsid w:val="00AB355A"/>
    <w:rsid w:val="00AB4F23"/>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4B09"/>
    <w:rsid w:val="00B86405"/>
    <w:rsid w:val="00B86A2C"/>
    <w:rsid w:val="00B9087C"/>
    <w:rsid w:val="00B90A29"/>
    <w:rsid w:val="00B93CEB"/>
    <w:rsid w:val="00B945B1"/>
    <w:rsid w:val="00B950E7"/>
    <w:rsid w:val="00B95B92"/>
    <w:rsid w:val="00B95BAD"/>
    <w:rsid w:val="00B97330"/>
    <w:rsid w:val="00B975E1"/>
    <w:rsid w:val="00BA0E42"/>
    <w:rsid w:val="00BA100B"/>
    <w:rsid w:val="00BA13E6"/>
    <w:rsid w:val="00BA1AB1"/>
    <w:rsid w:val="00BA3F40"/>
    <w:rsid w:val="00BA4890"/>
    <w:rsid w:val="00BA5E01"/>
    <w:rsid w:val="00BA5E5A"/>
    <w:rsid w:val="00BA6A35"/>
    <w:rsid w:val="00BB029B"/>
    <w:rsid w:val="00BB0A5B"/>
    <w:rsid w:val="00BB0F7C"/>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4EE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2CB8"/>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0C1"/>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629E"/>
    <w:rsid w:val="00FF7257"/>
    <w:rsid w:val="00FF752A"/>
    <w:rsid w:val="00FF7BD9"/>
    <w:rsid w:val="049623F8"/>
    <w:rsid w:val="05B95F1E"/>
    <w:rsid w:val="086E1568"/>
    <w:rsid w:val="09630209"/>
    <w:rsid w:val="0CEF3A66"/>
    <w:rsid w:val="0CF2711F"/>
    <w:rsid w:val="0D9C70D9"/>
    <w:rsid w:val="0DE7465B"/>
    <w:rsid w:val="0E5D31AA"/>
    <w:rsid w:val="0F3F7BC8"/>
    <w:rsid w:val="0FA51D09"/>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character" w:customStyle="1" w:styleId="62">
    <w:name w:val="fontstyle01"/>
    <w:basedOn w:val="20"/>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DECCF-4F9A-477B-AA97-51A73925F4F9}">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22</Pages>
  <Words>17424</Words>
  <Characters>18972</Characters>
  <Lines>1766</Lines>
  <Paragraphs>875</Paragraphs>
  <TotalTime>287</TotalTime>
  <ScaleCrop>false</ScaleCrop>
  <LinksUpToDate>false</LinksUpToDate>
  <CharactersWithSpaces>18998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tcguobing@126.com</cp:lastModifiedBy>
  <cp:lastPrinted>2022-03-30T06:40:00Z</cp:lastPrinted>
  <dcterms:modified xsi:type="dcterms:W3CDTF">2022-04-02T01:53:48Z</dcterms:modified>
  <dc:title>*</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B43CED5EFB7D4D299995FE7045CB6B43</vt:lpwstr>
  </property>
</Properties>
</file>